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76746" w14:textId="41A25F18" w:rsidR="000029BA" w:rsidRPr="00686E20" w:rsidRDefault="000029BA" w:rsidP="000029BA">
      <w:pPr>
        <w:shd w:val="clear" w:color="auto" w:fill="FFFFFF"/>
        <w:spacing w:before="100" w:beforeAutospacing="1" w:after="100" w:afterAutospacing="1" w:line="240" w:lineRule="auto"/>
        <w:jc w:val="center"/>
        <w:outlineLvl w:val="1"/>
        <w:rPr>
          <w:rFonts w:ascii="Arial" w:eastAsia="Times New Roman" w:hAnsi="Arial" w:cs="Times New Roman"/>
          <w:color w:val="003468"/>
          <w:sz w:val="36"/>
          <w:szCs w:val="36"/>
          <w:lang w:eastAsia="en-GB"/>
        </w:rPr>
      </w:pPr>
      <w:r>
        <w:rPr>
          <w:noProof/>
          <w:color w:val="1D1B11"/>
          <w:sz w:val="20"/>
          <w:szCs w:val="20"/>
        </w:rPr>
        <w:drawing>
          <wp:anchor distT="0" distB="0" distL="114300" distR="114300" simplePos="0" relativeHeight="251659264" behindDoc="0" locked="0" layoutInCell="1" allowOverlap="1" wp14:anchorId="0855E274" wp14:editId="79A7B013">
            <wp:simplePos x="0" y="0"/>
            <wp:positionH relativeFrom="page">
              <wp:posOffset>354965</wp:posOffset>
            </wp:positionH>
            <wp:positionV relativeFrom="paragraph">
              <wp:posOffset>6350</wp:posOffset>
            </wp:positionV>
            <wp:extent cx="951952" cy="1346835"/>
            <wp:effectExtent l="0" t="0" r="635" b="571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1952"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color w:val="003468"/>
          <w:sz w:val="36"/>
          <w:szCs w:val="36"/>
          <w:lang w:eastAsia="en-GB"/>
        </w:rPr>
        <w:t xml:space="preserve">The Friends of Potter’s Village </w:t>
      </w:r>
      <w:r w:rsidRPr="00686E20">
        <w:rPr>
          <w:rFonts w:ascii="Arial" w:eastAsia="Times New Roman" w:hAnsi="Arial" w:cs="Times New Roman"/>
          <w:color w:val="003468"/>
          <w:sz w:val="36"/>
          <w:szCs w:val="36"/>
          <w:lang w:eastAsia="en-GB"/>
        </w:rPr>
        <w:t xml:space="preserve">Anti-fraud, </w:t>
      </w:r>
      <w:r>
        <w:rPr>
          <w:rFonts w:ascii="Arial" w:eastAsia="Times New Roman" w:hAnsi="Arial" w:cs="Times New Roman"/>
          <w:color w:val="003468"/>
          <w:sz w:val="36"/>
          <w:szCs w:val="36"/>
          <w:lang w:eastAsia="en-GB"/>
        </w:rPr>
        <w:t>B</w:t>
      </w:r>
      <w:r w:rsidRPr="00686E20">
        <w:rPr>
          <w:rFonts w:ascii="Arial" w:eastAsia="Times New Roman" w:hAnsi="Arial" w:cs="Times New Roman"/>
          <w:color w:val="003468"/>
          <w:sz w:val="36"/>
          <w:szCs w:val="36"/>
          <w:lang w:eastAsia="en-GB"/>
        </w:rPr>
        <w:t xml:space="preserve">ribery and </w:t>
      </w:r>
      <w:r>
        <w:rPr>
          <w:rFonts w:ascii="Arial" w:eastAsia="Times New Roman" w:hAnsi="Arial" w:cs="Times New Roman"/>
          <w:color w:val="003468"/>
          <w:sz w:val="36"/>
          <w:szCs w:val="36"/>
          <w:lang w:eastAsia="en-GB"/>
        </w:rPr>
        <w:t>C</w:t>
      </w:r>
      <w:r w:rsidRPr="00686E20">
        <w:rPr>
          <w:rFonts w:ascii="Arial" w:eastAsia="Times New Roman" w:hAnsi="Arial" w:cs="Times New Roman"/>
          <w:color w:val="003468"/>
          <w:sz w:val="36"/>
          <w:szCs w:val="36"/>
          <w:lang w:eastAsia="en-GB"/>
        </w:rPr>
        <w:t>orruption policy</w:t>
      </w:r>
    </w:p>
    <w:p w14:paraId="4DA1CACF" w14:textId="77777777" w:rsidR="000029BA"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sidRPr="00686E20">
        <w:rPr>
          <w:rFonts w:ascii="sans serif" w:eastAsia="Times New Roman" w:hAnsi="sans serif" w:cs="Times New Roman"/>
          <w:color w:val="343434"/>
          <w:sz w:val="24"/>
          <w:szCs w:val="24"/>
          <w:lang w:eastAsia="en-GB"/>
        </w:rPr>
        <w:t xml:space="preserve">The </w:t>
      </w:r>
      <w:r>
        <w:rPr>
          <w:rFonts w:ascii="sans serif" w:eastAsia="Times New Roman" w:hAnsi="sans serif" w:cs="Times New Roman"/>
          <w:color w:val="343434"/>
          <w:sz w:val="24"/>
          <w:szCs w:val="24"/>
          <w:lang w:eastAsia="en-GB"/>
        </w:rPr>
        <w:t>Friends of Potter’s Village (FoPV)</w:t>
      </w:r>
      <w:r w:rsidRPr="00686E20">
        <w:rPr>
          <w:rFonts w:ascii="sans serif" w:eastAsia="Times New Roman" w:hAnsi="sans serif" w:cs="Times New Roman"/>
          <w:color w:val="343434"/>
          <w:sz w:val="24"/>
          <w:szCs w:val="24"/>
          <w:lang w:eastAsia="en-GB"/>
        </w:rPr>
        <w:t xml:space="preserve"> has a ‘zero tolerance’ stance towards fraud, bribery and corruption. It will always seek to take disciplinary and/or legal action against those found to have perpetrated fraud.</w:t>
      </w:r>
    </w:p>
    <w:p w14:paraId="52EE53FF"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requires all staff and its Trustees to act honestly and with integrity to </w:t>
      </w:r>
      <w:proofErr w:type="gramStart"/>
      <w:r w:rsidRPr="00686E20">
        <w:rPr>
          <w:rFonts w:ascii="sans serif" w:eastAsia="Times New Roman" w:hAnsi="sans serif" w:cs="Times New Roman"/>
          <w:color w:val="343434"/>
          <w:sz w:val="24"/>
          <w:szCs w:val="24"/>
          <w:lang w:eastAsia="en-GB"/>
        </w:rPr>
        <w:t xml:space="preserve">safeguard the resources and reputation of </w:t>
      </w: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at all times</w:t>
      </w:r>
      <w:proofErr w:type="gramEnd"/>
      <w:r w:rsidRPr="00686E20">
        <w:rPr>
          <w:rFonts w:ascii="sans serif" w:eastAsia="Times New Roman" w:hAnsi="sans serif" w:cs="Times New Roman"/>
          <w:color w:val="343434"/>
          <w:sz w:val="24"/>
          <w:szCs w:val="24"/>
          <w:lang w:eastAsia="en-GB"/>
        </w:rPr>
        <w:t>.</w:t>
      </w:r>
    </w:p>
    <w:p w14:paraId="1C192D96"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is committed to developing an anti-fraud culture and to keeping the opportunities for fraud, bribery and corruption to the absolute minimum. </w:t>
      </w:r>
    </w:p>
    <w:p w14:paraId="0CF6A611"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requires all </w:t>
      </w:r>
      <w:r>
        <w:rPr>
          <w:rFonts w:ascii="sans serif" w:eastAsia="Times New Roman" w:hAnsi="sans serif" w:cs="Times New Roman"/>
          <w:color w:val="343434"/>
          <w:sz w:val="24"/>
          <w:szCs w:val="24"/>
          <w:lang w:eastAsia="en-GB"/>
        </w:rPr>
        <w:t>employees</w:t>
      </w:r>
      <w:r w:rsidRPr="00686E20">
        <w:rPr>
          <w:rFonts w:ascii="sans serif" w:eastAsia="Times New Roman" w:hAnsi="sans serif" w:cs="Times New Roman"/>
          <w:color w:val="343434"/>
          <w:sz w:val="24"/>
          <w:szCs w:val="24"/>
          <w:lang w:eastAsia="en-GB"/>
        </w:rPr>
        <w:t xml:space="preserve"> and Trustees to report immediately any incidents or suspicions of fraud, bribery or corruption to an appropriate manager </w:t>
      </w:r>
      <w:r>
        <w:rPr>
          <w:rFonts w:ascii="sans serif" w:eastAsia="Times New Roman" w:hAnsi="sans serif" w:cs="Times New Roman"/>
          <w:color w:val="343434"/>
          <w:sz w:val="24"/>
          <w:szCs w:val="24"/>
          <w:lang w:eastAsia="en-GB"/>
        </w:rPr>
        <w:t>or Chair of Trustees</w:t>
      </w:r>
      <w:r w:rsidRPr="00686E20">
        <w:rPr>
          <w:rFonts w:ascii="sans serif" w:eastAsia="Times New Roman" w:hAnsi="sans serif" w:cs="Times New Roman"/>
          <w:color w:val="343434"/>
          <w:sz w:val="24"/>
          <w:szCs w:val="24"/>
          <w:lang w:eastAsia="en-GB"/>
        </w:rPr>
        <w:t xml:space="preserve">. </w:t>
      </w: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will not penalise anyone for raising a concern in good faith.</w:t>
      </w:r>
    </w:p>
    <w:p w14:paraId="6D4D9418" w14:textId="77777777" w:rsidR="000029BA"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 xml:space="preserve">FoPV </w:t>
      </w:r>
      <w:r w:rsidRPr="00686E20">
        <w:rPr>
          <w:rFonts w:ascii="sans serif" w:eastAsia="Times New Roman" w:hAnsi="sans serif" w:cs="Times New Roman"/>
          <w:color w:val="343434"/>
          <w:sz w:val="24"/>
          <w:szCs w:val="24"/>
          <w:lang w:eastAsia="en-GB"/>
        </w:rPr>
        <w:t>will take all reports of fraud, bribery and corruption seriously, and investigate them proportionately and appropriately.</w:t>
      </w:r>
    </w:p>
    <w:p w14:paraId="54374638"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will fully meet its obligations to report fraud, bribery and corruption to third parties.</w:t>
      </w:r>
    </w:p>
    <w:p w14:paraId="678DA297"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requires all those receiving </w:t>
      </w: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funds or representing </w:t>
      </w: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including its suppliers, grant recipients, partners, contractors, volunteers and agents, to act in accordance with this policy. This includes reporting to </w:t>
      </w: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any suspected or actual instances of fraud, bribery or corruption involving </w:t>
      </w: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assets, its </w:t>
      </w:r>
      <w:r>
        <w:rPr>
          <w:rFonts w:ascii="sans serif" w:eastAsia="Times New Roman" w:hAnsi="sans serif" w:cs="Times New Roman"/>
          <w:color w:val="343434"/>
          <w:sz w:val="24"/>
          <w:szCs w:val="24"/>
          <w:lang w:eastAsia="en-GB"/>
        </w:rPr>
        <w:t>employees</w:t>
      </w:r>
      <w:r w:rsidRPr="00686E20">
        <w:rPr>
          <w:rFonts w:ascii="sans serif" w:eastAsia="Times New Roman" w:hAnsi="sans serif" w:cs="Times New Roman"/>
          <w:color w:val="343434"/>
          <w:sz w:val="24"/>
          <w:szCs w:val="24"/>
          <w:lang w:eastAsia="en-GB"/>
        </w:rPr>
        <w:t xml:space="preserve"> or Trustees.</w:t>
      </w:r>
    </w:p>
    <w:p w14:paraId="3FA3694D"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FoPV</w:t>
      </w:r>
      <w:r w:rsidRPr="00686E20">
        <w:rPr>
          <w:rFonts w:ascii="sans serif" w:eastAsia="Times New Roman" w:hAnsi="sans serif" w:cs="Times New Roman"/>
          <w:color w:val="343434"/>
          <w:sz w:val="24"/>
          <w:szCs w:val="24"/>
          <w:lang w:eastAsia="en-GB"/>
        </w:rPr>
        <w:t xml:space="preserve"> complies with applicable legislation, including the Fraud Act 2006, the Bribery Act 2010 and with other regulatory requirements. Its Trustees are required under charity law to safeguard the assets of the charity.</w:t>
      </w:r>
    </w:p>
    <w:p w14:paraId="7B0B7EC5" w14:textId="77777777" w:rsidR="000029BA" w:rsidRPr="00686E20"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sidRPr="00686E20">
        <w:rPr>
          <w:rFonts w:ascii="sans serif" w:eastAsia="Times New Roman" w:hAnsi="sans serif" w:cs="Times New Roman"/>
          <w:color w:val="343434"/>
          <w:sz w:val="24"/>
          <w:szCs w:val="24"/>
          <w:lang w:eastAsia="en-GB"/>
        </w:rPr>
        <w:t>The Trust is committed to conducting itself fairly, openly and honestly and in accordance with the highest ethical and legal standards.</w:t>
      </w:r>
    </w:p>
    <w:p w14:paraId="030B3691" w14:textId="6BF53EBA" w:rsidR="000029BA" w:rsidRDefault="000029BA"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sidRPr="00686E20">
        <w:rPr>
          <w:rFonts w:ascii="sans serif" w:eastAsia="Times New Roman" w:hAnsi="sans serif" w:cs="Times New Roman"/>
          <w:color w:val="343434"/>
          <w:sz w:val="24"/>
          <w:szCs w:val="24"/>
          <w:lang w:eastAsia="en-GB"/>
        </w:rPr>
        <w:t xml:space="preserve">This policy is applicable to, and must be followed by, all </w:t>
      </w:r>
      <w:r>
        <w:rPr>
          <w:rFonts w:ascii="sans serif" w:eastAsia="Times New Roman" w:hAnsi="sans serif" w:cs="Times New Roman"/>
          <w:color w:val="343434"/>
          <w:sz w:val="24"/>
          <w:szCs w:val="24"/>
          <w:lang w:eastAsia="en-GB"/>
        </w:rPr>
        <w:t xml:space="preserve">employees </w:t>
      </w:r>
      <w:r w:rsidRPr="00686E20">
        <w:rPr>
          <w:rFonts w:ascii="sans serif" w:eastAsia="Times New Roman" w:hAnsi="sans serif" w:cs="Times New Roman"/>
          <w:color w:val="343434"/>
          <w:sz w:val="24"/>
          <w:szCs w:val="24"/>
          <w:lang w:eastAsia="en-GB"/>
        </w:rPr>
        <w:t>and Trustees including consultants and contractors.</w:t>
      </w:r>
    </w:p>
    <w:p w14:paraId="3A7460E7" w14:textId="5215754F" w:rsidR="000029BA" w:rsidRPr="00686E20" w:rsidRDefault="00AD51CC" w:rsidP="000029BA">
      <w:pPr>
        <w:shd w:val="clear" w:color="auto" w:fill="FFFFFF"/>
        <w:spacing w:before="100" w:beforeAutospacing="1" w:after="100" w:afterAutospacing="1" w:line="240" w:lineRule="auto"/>
        <w:rPr>
          <w:rFonts w:ascii="sans serif" w:eastAsia="Times New Roman" w:hAnsi="sans serif" w:cs="Times New Roman"/>
          <w:color w:val="343434"/>
          <w:sz w:val="24"/>
          <w:szCs w:val="24"/>
          <w:lang w:eastAsia="en-GB"/>
        </w:rPr>
      </w:pPr>
      <w:r>
        <w:rPr>
          <w:rFonts w:ascii="sans serif" w:eastAsia="Times New Roman" w:hAnsi="sans serif" w:cs="Times New Roman"/>
          <w:color w:val="343434"/>
          <w:sz w:val="24"/>
          <w:szCs w:val="24"/>
          <w:lang w:eastAsia="en-GB"/>
        </w:rPr>
        <w:t>March 2025</w:t>
      </w:r>
    </w:p>
    <w:p w14:paraId="1B901A41" w14:textId="77777777" w:rsidR="000029BA" w:rsidRDefault="000029BA"/>
    <w:sectPr w:rsidR="000029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2A336" w14:textId="77777777" w:rsidR="00060C66" w:rsidRDefault="00060C66" w:rsidP="000029BA">
      <w:pPr>
        <w:spacing w:after="0" w:line="240" w:lineRule="auto"/>
      </w:pPr>
      <w:r>
        <w:separator/>
      </w:r>
    </w:p>
  </w:endnote>
  <w:endnote w:type="continuationSeparator" w:id="0">
    <w:p w14:paraId="44B6F0A9" w14:textId="77777777" w:rsidR="00060C66" w:rsidRDefault="00060C66" w:rsidP="00002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0BB0" w14:textId="77777777" w:rsidR="00060C66" w:rsidRDefault="00060C66" w:rsidP="000029BA">
      <w:pPr>
        <w:spacing w:after="0" w:line="240" w:lineRule="auto"/>
      </w:pPr>
      <w:r>
        <w:separator/>
      </w:r>
    </w:p>
  </w:footnote>
  <w:footnote w:type="continuationSeparator" w:id="0">
    <w:p w14:paraId="2DE49982" w14:textId="77777777" w:rsidR="00060C66" w:rsidRDefault="00060C66" w:rsidP="000029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BA"/>
    <w:rsid w:val="000029BA"/>
    <w:rsid w:val="00060C66"/>
    <w:rsid w:val="003E37A4"/>
    <w:rsid w:val="00AD5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853A"/>
  <w15:chartTrackingRefBased/>
  <w15:docId w15:val="{90D7248F-8F7A-4734-9B69-3948DDA8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BA"/>
  </w:style>
  <w:style w:type="paragraph" w:styleId="Footer">
    <w:name w:val="footer"/>
    <w:basedOn w:val="Normal"/>
    <w:link w:val="FooterChar"/>
    <w:uiPriority w:val="99"/>
    <w:unhideWhenUsed/>
    <w:rsid w:val="00002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Beardwood</dc:creator>
  <cp:keywords/>
  <dc:description/>
  <cp:lastModifiedBy>Ruth Mondal</cp:lastModifiedBy>
  <cp:revision>2</cp:revision>
  <dcterms:created xsi:type="dcterms:W3CDTF">2025-03-25T09:47:00Z</dcterms:created>
  <dcterms:modified xsi:type="dcterms:W3CDTF">2025-03-25T09:47:00Z</dcterms:modified>
</cp:coreProperties>
</file>